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958B9" w14:textId="77777777" w:rsidR="00016202" w:rsidRDefault="00000000">
      <w:pPr>
        <w:jc w:val="center"/>
        <w:rPr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Berkeley Springs Water Works Committee Agenda</w:t>
      </w:r>
    </w:p>
    <w:p w14:paraId="550D747E" w14:textId="77777777" w:rsidR="00016202" w:rsidRDefault="00000000">
      <w:pPr>
        <w:jc w:val="center"/>
      </w:pPr>
      <w:r>
        <w:rPr>
          <w:rFonts w:ascii="Georgia" w:hAnsi="Georgia"/>
          <w:b/>
          <w:bCs/>
        </w:rPr>
        <w:t>Sept 18</w:t>
      </w:r>
      <w:r>
        <w:rPr>
          <w:rFonts w:ascii="Georgia" w:hAnsi="Georgia"/>
          <w:b/>
          <w:bCs/>
          <w:vertAlign w:val="superscript"/>
        </w:rPr>
        <w:t>th</w:t>
      </w:r>
      <w:r>
        <w:rPr>
          <w:rFonts w:ascii="Georgia" w:hAnsi="Georgia"/>
          <w:b/>
          <w:bCs/>
        </w:rPr>
        <w:t>, 2024 at 2:00pm</w:t>
      </w:r>
    </w:p>
    <w:p w14:paraId="003AE3F6" w14:textId="77777777" w:rsidR="00016202" w:rsidRDefault="00000000">
      <w:pPr>
        <w:jc w:val="center"/>
      </w:pPr>
      <w:r>
        <w:rPr>
          <w:rFonts w:ascii="Georgia" w:hAnsi="Georgia"/>
          <w:b/>
          <w:bCs/>
        </w:rPr>
        <w:t>Location: Water Treatment Plant</w:t>
      </w:r>
    </w:p>
    <w:p w14:paraId="6E481434" w14:textId="77777777" w:rsidR="00016202" w:rsidRDefault="00016202">
      <w:pPr>
        <w:rPr>
          <w:rFonts w:ascii="Georgia" w:hAnsi="Georgia"/>
          <w:b/>
          <w:bCs/>
        </w:rPr>
      </w:pPr>
    </w:p>
    <w:p w14:paraId="5E3C05CD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1. Call to Order</w:t>
      </w:r>
    </w:p>
    <w:p w14:paraId="3FB77BE3" w14:textId="77777777" w:rsidR="00016202" w:rsidRDefault="00016202">
      <w:pPr>
        <w:rPr>
          <w:rFonts w:ascii="Times New Roman" w:hAnsi="Times New Roman"/>
        </w:rPr>
      </w:pPr>
    </w:p>
    <w:p w14:paraId="7D189B50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Roll Call of Members- David O’Connell </w:t>
      </w:r>
      <w:proofErr w:type="gramStart"/>
      <w:r>
        <w:rPr>
          <w:rFonts w:ascii="Times New Roman" w:hAnsi="Times New Roman"/>
        </w:rPr>
        <w:t>( )</w:t>
      </w:r>
      <w:proofErr w:type="gramEnd"/>
      <w:r>
        <w:rPr>
          <w:rFonts w:ascii="Times New Roman" w:hAnsi="Times New Roman"/>
        </w:rPr>
        <w:t xml:space="preserve">, Susan Webster ( ), Rebecca MacLeod ( ) </w:t>
      </w:r>
    </w:p>
    <w:p w14:paraId="340B42D3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Quorum – Yes/No </w:t>
      </w:r>
    </w:p>
    <w:p w14:paraId="2F0F6EBF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Superintendent Rick Mayhew </w:t>
      </w:r>
      <w:proofErr w:type="gramStart"/>
      <w:r>
        <w:rPr>
          <w:rFonts w:ascii="Times New Roman" w:hAnsi="Times New Roman"/>
        </w:rPr>
        <w:t>( )</w:t>
      </w:r>
      <w:proofErr w:type="gramEnd"/>
      <w:r>
        <w:rPr>
          <w:rFonts w:ascii="Times New Roman" w:hAnsi="Times New Roman"/>
        </w:rPr>
        <w:t>,   Town Clerk Sharron Corrick ( )</w:t>
      </w:r>
    </w:p>
    <w:p w14:paraId="7E1863E8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Also present:  </w:t>
      </w:r>
    </w:p>
    <w:p w14:paraId="08BDC946" w14:textId="77777777" w:rsidR="00016202" w:rsidRDefault="00016202">
      <w:pPr>
        <w:rPr>
          <w:rFonts w:ascii="Times New Roman" w:hAnsi="Times New Roman"/>
        </w:rPr>
      </w:pPr>
    </w:p>
    <w:p w14:paraId="73DF3DFF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3. Review the Minutes of Sept 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2024 meeting.</w:t>
      </w:r>
    </w:p>
    <w:p w14:paraId="565A48FC" w14:textId="77777777" w:rsidR="00016202" w:rsidRDefault="00016202">
      <w:pPr>
        <w:rPr>
          <w:rFonts w:ascii="Times New Roman" w:hAnsi="Times New Roman"/>
        </w:rPr>
      </w:pPr>
    </w:p>
    <w:p w14:paraId="60AED45F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4. Superintendents Report</w:t>
      </w:r>
    </w:p>
    <w:p w14:paraId="2E161EC6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a. Operations &amp; Maintenance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(Abbreviated Report)</w:t>
      </w:r>
    </w:p>
    <w:p w14:paraId="21A758BD" w14:textId="77777777" w:rsidR="00016202" w:rsidRDefault="00000000">
      <w:pPr>
        <w:rPr>
          <w:rFonts w:ascii="Times New Roman" w:hAnsi="Times New Roman"/>
        </w:rPr>
      </w:pPr>
      <w:r>
        <w:tab/>
      </w:r>
      <w:r>
        <w:tab/>
        <w:t>a1. Treatment Plant</w:t>
      </w:r>
    </w:p>
    <w:p w14:paraId="2C041717" w14:textId="77777777" w:rsidR="00016202" w:rsidRDefault="00000000">
      <w:pPr>
        <w:rPr>
          <w:rFonts w:ascii="Times New Roman" w:hAnsi="Times New Roman"/>
        </w:rPr>
      </w:pPr>
      <w:r>
        <w:tab/>
      </w:r>
      <w:r>
        <w:tab/>
        <w:t xml:space="preserve">a2. </w:t>
      </w:r>
      <w:r>
        <w:rPr>
          <w:rFonts w:ascii="Times New Roman" w:hAnsi="Times New Roman"/>
        </w:rPr>
        <w:t>Distribution &amp; Other Facilities</w:t>
      </w:r>
    </w:p>
    <w:p w14:paraId="33F68B52" w14:textId="77777777" w:rsidR="00016202" w:rsidRDefault="00000000">
      <w:pPr>
        <w:rPr>
          <w:rFonts w:ascii="Times New Roman" w:hAnsi="Times New Roman"/>
        </w:rPr>
      </w:pPr>
      <w:r>
        <w:tab/>
      </w:r>
      <w:r>
        <w:tab/>
        <w:t>a3. Shut Off challenges</w:t>
      </w:r>
    </w:p>
    <w:p w14:paraId="144BAAF3" w14:textId="77777777" w:rsidR="00016202" w:rsidRDefault="00000000">
      <w:pPr>
        <w:rPr>
          <w:rFonts w:ascii="Times New Roman" w:hAnsi="Times New Roman"/>
        </w:rPr>
      </w:pPr>
      <w:r>
        <w:tab/>
      </w:r>
      <w:r>
        <w:tab/>
        <w:t>a4. DOH Engagement concerns</w:t>
      </w:r>
    </w:p>
    <w:p w14:paraId="35E9DDCE" w14:textId="77777777" w:rsidR="00016202" w:rsidRDefault="00016202">
      <w:pPr>
        <w:rPr>
          <w:rFonts w:ascii="Times New Roman" w:hAnsi="Times New Roman"/>
        </w:rPr>
      </w:pPr>
    </w:p>
    <w:p w14:paraId="67EF0425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 Repair &amp; Replacement Projects</w:t>
      </w:r>
    </w:p>
    <w:p w14:paraId="577EF740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b1.  Wilkes St Storm Drain break –</w:t>
      </w:r>
      <w:r>
        <w:rPr>
          <w:rFonts w:ascii="Times New Roman" w:hAnsi="Times New Roman"/>
          <w:b/>
          <w:bCs/>
          <w:i/>
          <w:iCs/>
        </w:rPr>
        <w:t xml:space="preserve"> Repair Options</w:t>
      </w:r>
    </w:p>
    <w:p w14:paraId="3CE03D19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b2.  Water Treatment Plant Upgrades with Plant Tour</w:t>
      </w:r>
    </w:p>
    <w:p w14:paraId="0194C2AD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* </w:t>
      </w:r>
      <w:r>
        <w:rPr>
          <w:rFonts w:ascii="Times New Roman" w:hAnsi="Times New Roman"/>
          <w:b/>
          <w:bCs/>
        </w:rPr>
        <w:t xml:space="preserve">Critical Must-Do’s </w:t>
      </w:r>
      <w:r>
        <w:rPr>
          <w:rFonts w:ascii="Times New Roman" w:hAnsi="Times New Roman"/>
        </w:rPr>
        <w:t>(in next 6 months)</w:t>
      </w:r>
    </w:p>
    <w:p w14:paraId="42FD0B1D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* Review / Prioritize the WTP-Upgrade recommendations.</w:t>
      </w:r>
    </w:p>
    <w:p w14:paraId="00A02E15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b3.  Inventory Project</w:t>
      </w:r>
    </w:p>
    <w:p w14:paraId="1C1492B4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b4.  </w:t>
      </w:r>
      <w:r>
        <w:rPr>
          <w:rFonts w:ascii="Times New Roman" w:hAnsi="Times New Roman"/>
          <w:b/>
          <w:bCs/>
        </w:rPr>
        <w:t xml:space="preserve">General Discussion: </w:t>
      </w:r>
      <w:r>
        <w:rPr>
          <w:rFonts w:ascii="Times New Roman" w:hAnsi="Times New Roman"/>
          <w:i/>
          <w:iCs/>
        </w:rPr>
        <w:t xml:space="preserve">WTP-Upgrade &amp; </w:t>
      </w:r>
      <w:proofErr w:type="gramStart"/>
      <w:r>
        <w:rPr>
          <w:rFonts w:ascii="Times New Roman" w:hAnsi="Times New Roman"/>
          <w:i/>
          <w:iCs/>
        </w:rPr>
        <w:t>Long Term</w:t>
      </w:r>
      <w:proofErr w:type="gram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R&amp;R</w:t>
      </w:r>
      <w:proofErr w:type="spellEnd"/>
    </w:p>
    <w:p w14:paraId="5C4CCA46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F8BE54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5. Special projects – 522 Extension</w:t>
      </w:r>
    </w:p>
    <w:p w14:paraId="49AA650C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 Right-of-Way / Easement Update</w:t>
      </w:r>
    </w:p>
    <w:p w14:paraId="28F3509B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b.  </w:t>
      </w:r>
      <w:r>
        <w:rPr>
          <w:rFonts w:ascii="Times New Roman" w:hAnsi="Times New Roman"/>
          <w:b/>
          <w:bCs/>
        </w:rPr>
        <w:t xml:space="preserve">Required: </w:t>
      </w:r>
      <w:r>
        <w:rPr>
          <w:rFonts w:ascii="Times New Roman" w:hAnsi="Times New Roman"/>
        </w:rPr>
        <w:t>Insurance Bond $100k</w:t>
      </w:r>
    </w:p>
    <w:p w14:paraId="19681C95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 </w:t>
      </w:r>
      <w:r>
        <w:rPr>
          <w:rFonts w:ascii="Times New Roman" w:hAnsi="Times New Roman"/>
          <w:b/>
          <w:bCs/>
        </w:rPr>
        <w:t>General Discussion: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Issues related to System Expansion</w:t>
      </w:r>
    </w:p>
    <w:p w14:paraId="4A1D448A" w14:textId="77777777" w:rsidR="00016202" w:rsidRDefault="00016202">
      <w:pPr>
        <w:rPr>
          <w:rFonts w:ascii="Times New Roman" w:hAnsi="Times New Roman"/>
        </w:rPr>
      </w:pPr>
    </w:p>
    <w:p w14:paraId="5FDB35C0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6. Administrative</w:t>
      </w:r>
    </w:p>
    <w:p w14:paraId="77A9FBDC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General</w:t>
      </w:r>
    </w:p>
    <w:p w14:paraId="4F302374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b. </w:t>
      </w:r>
      <w:r>
        <w:rPr>
          <w:rFonts w:ascii="Times New Roman" w:hAnsi="Times New Roman"/>
          <w:b/>
          <w:bCs/>
        </w:rPr>
        <w:t xml:space="preserve">Action Needed: </w:t>
      </w:r>
      <w:proofErr w:type="spellStart"/>
      <w:r>
        <w:rPr>
          <w:rFonts w:ascii="Times New Roman" w:hAnsi="Times New Roman"/>
        </w:rPr>
        <w:t>WSPSD</w:t>
      </w:r>
      <w:proofErr w:type="spellEnd"/>
      <w:r>
        <w:rPr>
          <w:rFonts w:ascii="Times New Roman" w:hAnsi="Times New Roman"/>
        </w:rPr>
        <w:t xml:space="preserve"> Water Termination Agreement</w:t>
      </w:r>
    </w:p>
    <w:p w14:paraId="04CCEECA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</w:t>
      </w:r>
      <w:r>
        <w:rPr>
          <w:rFonts w:ascii="Times New Roman" w:hAnsi="Times New Roman"/>
          <w:b/>
          <w:bCs/>
        </w:rPr>
        <w:t>Policy Consideration:</w:t>
      </w:r>
      <w:r>
        <w:rPr>
          <w:rFonts w:ascii="Times New Roman" w:hAnsi="Times New Roman"/>
        </w:rPr>
        <w:t xml:space="preserve"> Required Documentation</w:t>
      </w:r>
    </w:p>
    <w:p w14:paraId="44F16019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d. </w:t>
      </w:r>
      <w:r>
        <w:rPr>
          <w:rFonts w:ascii="Times New Roman" w:hAnsi="Times New Roman"/>
          <w:b/>
          <w:bCs/>
        </w:rPr>
        <w:t xml:space="preserve">Rate Increase Update: </w:t>
      </w:r>
      <w:r>
        <w:rPr>
          <w:rFonts w:ascii="Times New Roman" w:hAnsi="Times New Roman"/>
        </w:rPr>
        <w:t>Notice &amp; Date of Increase</w:t>
      </w:r>
    </w:p>
    <w:p w14:paraId="7B007911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e. Personnel </w:t>
      </w:r>
    </w:p>
    <w:p w14:paraId="5C318725" w14:textId="77777777" w:rsidR="00016202" w:rsidRDefault="00016202">
      <w:pPr>
        <w:rPr>
          <w:rFonts w:ascii="Times New Roman" w:hAnsi="Times New Roman"/>
        </w:rPr>
      </w:pPr>
    </w:p>
    <w:p w14:paraId="731A8DF3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8.  ASI Automated Payments (Debit Payments)</w:t>
      </w:r>
    </w:p>
    <w:p w14:paraId="5CC4989D" w14:textId="77777777" w:rsidR="00016202" w:rsidRDefault="00016202">
      <w:pPr>
        <w:rPr>
          <w:rFonts w:ascii="Times New Roman" w:hAnsi="Times New Roman"/>
        </w:rPr>
      </w:pPr>
    </w:p>
    <w:p w14:paraId="7D1FAA41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9.  Old Business / New Business</w:t>
      </w:r>
    </w:p>
    <w:p w14:paraId="42D37D0B" w14:textId="77777777" w:rsidR="00016202" w:rsidRDefault="00016202">
      <w:pPr>
        <w:pStyle w:val="ListParagraph"/>
        <w:ind w:left="449" w:hanging="449"/>
        <w:rPr>
          <w:rFonts w:ascii="Times New Roman" w:hAnsi="Times New Roman"/>
        </w:rPr>
      </w:pPr>
    </w:p>
    <w:p w14:paraId="4670EB88" w14:textId="77777777" w:rsidR="00016202" w:rsidRDefault="00000000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   Review of motions passed during meeting</w:t>
      </w:r>
    </w:p>
    <w:p w14:paraId="7508A6C1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  Next Regular Meeting </w:t>
      </w:r>
      <w:proofErr w:type="gramStart"/>
      <w:r>
        <w:rPr>
          <w:rFonts w:ascii="Times New Roman" w:hAnsi="Times New Roman"/>
        </w:rPr>
        <w:t>–  Oct</w:t>
      </w:r>
      <w:proofErr w:type="gramEnd"/>
      <w:r>
        <w:rPr>
          <w:rFonts w:ascii="Times New Roman" w:hAnsi="Times New Roman"/>
        </w:rPr>
        <w:t xml:space="preserve">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>,  2024 at 2pm</w:t>
      </w:r>
    </w:p>
    <w:p w14:paraId="67F23EF6" w14:textId="77777777" w:rsidR="00016202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53663F27" w14:textId="77777777" w:rsidR="00016202" w:rsidRDefault="0000000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12,   </w:t>
      </w:r>
      <w:proofErr w:type="gramEnd"/>
      <w:r>
        <w:rPr>
          <w:rFonts w:ascii="Times New Roman" w:hAnsi="Times New Roman"/>
        </w:rPr>
        <w:t xml:space="preserve">Adjourn    </w:t>
      </w:r>
    </w:p>
    <w:sectPr w:rsidR="0001620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02"/>
    <w:rsid w:val="00016202"/>
    <w:rsid w:val="004A52ED"/>
    <w:rsid w:val="005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CFAE9"/>
  <w15:docId w15:val="{FED2A7A8-71C4-4224-9711-AAF15363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paragraph" w:styleId="Heading2">
    <w:name w:val="heading 2"/>
    <w:basedOn w:val="Heading"/>
    <w:next w:val="BodyText"/>
    <w:uiPriority w:val="9"/>
    <w:semiHidden/>
    <w:unhideWhenUsed/>
    <w:qFormat/>
    <w:pPr>
      <w:spacing w:before="200"/>
      <w:outlineLvl w:val="1"/>
    </w:pPr>
    <w:rPr>
      <w:rFonts w:ascii="Liberation Serif" w:eastAsia="Songti SC" w:hAnsi="Liberation Serif" w:cs="Arial Unicode MS"/>
      <w:b/>
      <w:bCs/>
      <w:sz w:val="36"/>
      <w:szCs w:val="36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spacing w:before="140"/>
      <w:outlineLvl w:val="2"/>
    </w:pPr>
    <w:rPr>
      <w:rFonts w:ascii="Liberation Serif" w:eastAsia="Songti SC" w:hAnsi="Liberation Serif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 Farris</dc:creator>
  <dc:description/>
  <cp:lastModifiedBy>Bre Farris</cp:lastModifiedBy>
  <cp:revision>2</cp:revision>
  <cp:lastPrinted>2024-07-03T11:43:00Z</cp:lastPrinted>
  <dcterms:created xsi:type="dcterms:W3CDTF">2024-09-16T12:24:00Z</dcterms:created>
  <dcterms:modified xsi:type="dcterms:W3CDTF">2024-09-16T12:24:00Z</dcterms:modified>
  <dc:language>en-US</dc:language>
</cp:coreProperties>
</file>