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</w:rPr>
        <w:t>Town of Bath Finance Committee Agenda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April 16, 2024 at 4:00pm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Town of Bath Municipal Center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1. Call to Order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2. Roll Call of Members – Chairman Susan Webster ( ) Greg Schene ( ) Mary Lynn Hickey ( )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Quorum – Yes/No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Also present: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3. Review and consideration of the Minutes of the Regular Meeting of April 2, 2024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4. Clerk’s Report: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A. Census of Bath addresses for accurate property tax collections assistance requested 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B. Budget comparison, account review, bookkeeping information, payroll data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ab/>
        <w:t>a. Internal budget review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ab/>
        <w:t>b. Municipal sales tax update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C. Review of BSPD staffing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ab/>
        <w:t>a. Update compensation for Parking Enforcement Officer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ab/>
        <w:t>b. Recruitment of 2</w:t>
      </w:r>
      <w:r>
        <w:rPr>
          <w:rFonts w:ascii="Georgia" w:hAnsi="Georgia"/>
          <w:b w:val="false"/>
          <w:bCs w:val="false"/>
          <w:vertAlign w:val="superscript"/>
        </w:rPr>
        <w:t>nd</w:t>
      </w:r>
      <w:r>
        <w:rPr>
          <w:rFonts w:ascii="Georgia" w:hAnsi="Georgia"/>
          <w:b w:val="false"/>
          <w:bCs w:val="false"/>
        </w:rPr>
        <w:t xml:space="preserve"> Parking Enforcement Officer</w:t>
        <w:tab/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D. Application for use of Town property review- Expo request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E. Uniform price comparison- possible action    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5. Grant and project information updates if available and possible action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A. Grant Chairwoman’s report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B. Depot update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C. Bath OnTRAC program update and consideration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6. Town financial concerns: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A. Municipal Center needs and improvements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B. Review if needed of Festival Fees Ordinance, Short Term Rental Ordinance – possible action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C. Region 9 letter of invitation to meet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</w:r>
      <w:r>
        <w:rPr>
          <w:rFonts w:ascii="Georgia" w:hAnsi="Georgia"/>
          <w:b w:val="false"/>
          <w:bCs w:val="false"/>
        </w:rPr>
        <w:t xml:space="preserve">D. Resolution for payment of BSWW Rt 522 wtaer line extension – possible action  </w:t>
      </w:r>
      <w:r>
        <w:rPr>
          <w:rFonts w:ascii="Georgia" w:hAnsi="Georgia"/>
          <w:b w:val="false"/>
          <w:bCs w:val="false"/>
        </w:rPr>
        <w:t xml:space="preserve">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7. Review of BSWW and Bath bills for recommendation to Council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</w:r>
      <w:r>
        <w:rPr>
          <w:rFonts w:ascii="Georgia" w:hAnsi="Georgia"/>
          <w:b w:val="false"/>
          <w:bCs w:val="false"/>
        </w:rPr>
        <w:t>A. Fence repair for Baltimore Alley and Rockwell Street</w:t>
      </w:r>
      <w:r>
        <w:rPr>
          <w:rFonts w:ascii="Georgia" w:hAnsi="Georgia"/>
          <w:b w:val="false"/>
          <w:bCs w:val="false"/>
        </w:rPr>
        <w:t xml:space="preserve">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8. Next Regular Meeting –  May 7, 2024 at 4pm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  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9. Adjourn    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637</TotalTime>
  <Application>LibreOffice/7.3.1.3$Windows_X86_64 LibreOffice_project/a69ca51ded25f3eefd52d7bf9a5fad8c90b87951</Application>
  <AppVersion>15.0000</AppVersion>
  <Pages>1</Pages>
  <Words>227</Words>
  <Characters>1185</Characters>
  <CharactersWithSpaces>1449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2021-08-12T13:29:58Z</dcterms:created>
  <dc:creator/>
  <dc:description/>
  <dc:language>en-US</dc:language>
  <cp:lastModifiedBy/>
  <cp:lastPrinted>2023-12-14T14:13:19Z</cp:lastPrinted>
  <dcterms:modified xsi:type="dcterms:W3CDTF">2024-04-11T14:48:46Z</dcterms:modified>
  <cp:revision>144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