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1538" w14:textId="77777777" w:rsidR="00A5206A" w:rsidRDefault="00A5206A" w:rsidP="00A5206A">
      <w:pPr>
        <w:spacing w:after="160" w:line="254" w:lineRule="auto"/>
        <w:jc w:val="center"/>
      </w:pPr>
      <w:r>
        <w:rPr>
          <w:sz w:val="28"/>
          <w:szCs w:val="28"/>
        </w:rPr>
        <w:t>Berkeley Springs Water Works</w:t>
      </w:r>
    </w:p>
    <w:p w14:paraId="7EACE300" w14:textId="77777777" w:rsidR="00A5206A" w:rsidRDefault="00A5206A" w:rsidP="00A5206A">
      <w:pPr>
        <w:spacing w:after="160" w:line="254" w:lineRule="auto"/>
        <w:jc w:val="center"/>
      </w:pPr>
      <w:r>
        <w:rPr>
          <w:sz w:val="28"/>
          <w:szCs w:val="28"/>
        </w:rPr>
        <w:t>Water Works Meeting</w:t>
      </w:r>
    </w:p>
    <w:p w14:paraId="498D7926" w14:textId="77777777" w:rsidR="00A5206A" w:rsidRDefault="00A5206A" w:rsidP="00A5206A">
      <w:pPr>
        <w:spacing w:after="160" w:line="254" w:lineRule="auto"/>
        <w:jc w:val="center"/>
      </w:pPr>
      <w:r>
        <w:rPr>
          <w:sz w:val="28"/>
          <w:szCs w:val="28"/>
        </w:rPr>
        <w:t xml:space="preserve">03/06/2024 </w:t>
      </w:r>
    </w:p>
    <w:p w14:paraId="536D9446" w14:textId="77777777" w:rsidR="00A5206A" w:rsidRDefault="00A5206A" w:rsidP="00A5206A">
      <w:pPr>
        <w:spacing w:after="160" w:line="254" w:lineRule="auto"/>
        <w:jc w:val="center"/>
      </w:pPr>
      <w:r>
        <w:rPr>
          <w:sz w:val="28"/>
          <w:szCs w:val="28"/>
        </w:rPr>
        <w:t> </w:t>
      </w:r>
    </w:p>
    <w:p w14:paraId="2DDE29BB" w14:textId="77777777" w:rsidR="00A5206A" w:rsidRDefault="00A5206A" w:rsidP="00A5206A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>Review of previous minutes</w:t>
      </w:r>
    </w:p>
    <w:p w14:paraId="3EF3BEC7" w14:textId="77777777" w:rsidR="00A5206A" w:rsidRDefault="00A5206A" w:rsidP="00A5206A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>Water Interviews</w:t>
      </w:r>
    </w:p>
    <w:p w14:paraId="27EABBF3" w14:textId="77777777" w:rsidR="00A5206A" w:rsidRDefault="00A5206A" w:rsidP="00A5206A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>522 extensions</w:t>
      </w:r>
    </w:p>
    <w:p w14:paraId="73392314" w14:textId="77777777" w:rsidR="00A5206A" w:rsidRDefault="00A5206A" w:rsidP="00A5206A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>Water Superintendent’s Report</w:t>
      </w:r>
    </w:p>
    <w:p w14:paraId="7203B33E" w14:textId="77777777" w:rsidR="00A5206A" w:rsidRDefault="00A5206A" w:rsidP="00A5206A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>Water Chairman’s Report</w:t>
      </w:r>
    </w:p>
    <w:p w14:paraId="130050D4" w14:textId="77777777" w:rsidR="00A5206A" w:rsidRDefault="00A5206A" w:rsidP="00A5206A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>New Business</w:t>
      </w:r>
    </w:p>
    <w:p w14:paraId="0E299FDF" w14:textId="77777777" w:rsidR="00A5206A" w:rsidRDefault="00A5206A" w:rsidP="00A5206A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>Old Business</w:t>
      </w:r>
    </w:p>
    <w:p w14:paraId="6DE6F318" w14:textId="77777777" w:rsidR="00A5206A" w:rsidRDefault="00A5206A" w:rsidP="00A5206A">
      <w:pPr>
        <w:pStyle w:val="gmail-msolistparagraph"/>
        <w:spacing w:before="0" w:beforeAutospacing="0" w:after="160" w:afterAutospacing="0" w:line="254" w:lineRule="auto"/>
        <w:ind w:left="72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Executive Session </w:t>
      </w:r>
    </w:p>
    <w:p w14:paraId="5008CBB1" w14:textId="77777777" w:rsidR="00A5206A" w:rsidRDefault="00A5206A" w:rsidP="00A5206A">
      <w:pPr>
        <w:spacing w:after="160" w:line="254" w:lineRule="auto"/>
        <w:ind w:left="360"/>
      </w:pPr>
      <w:r>
        <w:rPr>
          <w:sz w:val="28"/>
          <w:szCs w:val="28"/>
        </w:rPr>
        <w:t>Subject to change</w:t>
      </w:r>
    </w:p>
    <w:p w14:paraId="663E37C0" w14:textId="77777777" w:rsidR="003C727E" w:rsidRDefault="003C727E" w:rsidP="00A5206A">
      <w:pPr>
        <w:jc w:val="center"/>
      </w:pPr>
    </w:p>
    <w:sectPr w:rsidR="003C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6A"/>
    <w:rsid w:val="003C727E"/>
    <w:rsid w:val="00A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3EA6"/>
  <w15:chartTrackingRefBased/>
  <w15:docId w15:val="{B056CD33-8E3B-48E1-A6A5-A4529315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6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520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1</cp:revision>
  <cp:lastPrinted>2024-03-01T20:56:00Z</cp:lastPrinted>
  <dcterms:created xsi:type="dcterms:W3CDTF">2024-03-01T20:55:00Z</dcterms:created>
  <dcterms:modified xsi:type="dcterms:W3CDTF">2024-03-01T20:58:00Z</dcterms:modified>
</cp:coreProperties>
</file>