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F9D5" w14:textId="77777777" w:rsidR="00A40171" w:rsidRPr="00A40171" w:rsidRDefault="00A40171" w:rsidP="00A40171">
      <w:pPr>
        <w:pStyle w:val="p1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  <w:r w:rsidRPr="00A40171">
        <w:rPr>
          <w:rStyle w:val="s1"/>
          <w:rFonts w:ascii="Book Antiqua" w:hAnsi="Book Antiqua"/>
          <w:b/>
          <w:bCs/>
          <w:sz w:val="28"/>
          <w:szCs w:val="28"/>
        </w:rPr>
        <w:t>Historic Landmarks Commission</w:t>
      </w:r>
    </w:p>
    <w:p w14:paraId="43F31D98" w14:textId="77777777" w:rsidR="00A40171" w:rsidRPr="00A40171" w:rsidRDefault="00A40171" w:rsidP="00A40171">
      <w:pPr>
        <w:pStyle w:val="p1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  <w:r w:rsidRPr="00A40171">
        <w:rPr>
          <w:rStyle w:val="s1"/>
          <w:rFonts w:ascii="Book Antiqua" w:hAnsi="Book Antiqua"/>
          <w:b/>
          <w:bCs/>
          <w:sz w:val="28"/>
          <w:szCs w:val="28"/>
        </w:rPr>
        <w:t>Town of Bath, WV</w:t>
      </w:r>
    </w:p>
    <w:p w14:paraId="60C3396B" w14:textId="77777777" w:rsidR="00A40171" w:rsidRPr="00A40171" w:rsidRDefault="00A40171" w:rsidP="00A40171">
      <w:pPr>
        <w:pStyle w:val="p2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3C7E989C" w14:textId="77777777" w:rsidR="00A40171" w:rsidRPr="00A40171" w:rsidRDefault="00A40171" w:rsidP="00A40171">
      <w:pPr>
        <w:pStyle w:val="p1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  <w:r w:rsidRPr="00A40171">
        <w:rPr>
          <w:rStyle w:val="s1"/>
          <w:rFonts w:ascii="Book Antiqua" w:hAnsi="Book Antiqua"/>
          <w:b/>
          <w:bCs/>
          <w:sz w:val="28"/>
          <w:szCs w:val="28"/>
        </w:rPr>
        <w:t>MEETING AGENDA</w:t>
      </w:r>
    </w:p>
    <w:p w14:paraId="5FB1713C" w14:textId="77777777" w:rsidR="00A40171" w:rsidRPr="00A40171" w:rsidRDefault="00A40171" w:rsidP="00A40171">
      <w:pPr>
        <w:pStyle w:val="p1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  <w:r w:rsidRPr="00A40171">
        <w:rPr>
          <w:rStyle w:val="s1"/>
          <w:rFonts w:ascii="Book Antiqua" w:hAnsi="Book Antiqua"/>
          <w:b/>
          <w:bCs/>
          <w:sz w:val="28"/>
          <w:szCs w:val="28"/>
        </w:rPr>
        <w:t>Location: </w:t>
      </w:r>
      <w:r w:rsidRPr="00A40171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A40171">
        <w:rPr>
          <w:rStyle w:val="s1"/>
          <w:rFonts w:ascii="Book Antiqua" w:hAnsi="Book Antiqua"/>
          <w:b/>
          <w:bCs/>
          <w:sz w:val="28"/>
          <w:szCs w:val="28"/>
        </w:rPr>
        <w:t>Municipal Building Meeting Room</w:t>
      </w:r>
    </w:p>
    <w:p w14:paraId="3551FF76" w14:textId="77777777" w:rsidR="00A40171" w:rsidRPr="00A40171" w:rsidRDefault="00A40171" w:rsidP="00A40171">
      <w:pPr>
        <w:pStyle w:val="p1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  <w:r w:rsidRPr="00A40171">
        <w:rPr>
          <w:rStyle w:val="s1"/>
          <w:rFonts w:ascii="Book Antiqua" w:hAnsi="Book Antiqua"/>
          <w:b/>
          <w:bCs/>
          <w:sz w:val="28"/>
          <w:szCs w:val="28"/>
        </w:rPr>
        <w:t>Date: 25 January 2024</w:t>
      </w:r>
    </w:p>
    <w:p w14:paraId="25C22497" w14:textId="77777777" w:rsidR="00A40171" w:rsidRPr="00A40171" w:rsidRDefault="00A40171" w:rsidP="00A40171">
      <w:pPr>
        <w:pStyle w:val="p1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  <w:r w:rsidRPr="00A40171">
        <w:rPr>
          <w:rStyle w:val="s1"/>
          <w:rFonts w:ascii="Book Antiqua" w:hAnsi="Book Antiqua"/>
          <w:b/>
          <w:bCs/>
          <w:sz w:val="28"/>
          <w:szCs w:val="28"/>
        </w:rPr>
        <w:t>Time: 2:00pm</w:t>
      </w:r>
    </w:p>
    <w:p w14:paraId="24027CB7" w14:textId="77777777" w:rsidR="00A40171" w:rsidRPr="00A40171" w:rsidRDefault="00A40171" w:rsidP="00A40171">
      <w:pPr>
        <w:pStyle w:val="p2"/>
        <w:spacing w:before="0" w:beforeAutospacing="0" w:after="0" w:afterAutospacing="0"/>
        <w:rPr>
          <w:rFonts w:ascii="Book Antiqua" w:hAnsi="Book Antiqua"/>
        </w:rPr>
      </w:pPr>
    </w:p>
    <w:p w14:paraId="0E773361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b/>
          <w:bCs/>
          <w:sz w:val="24"/>
          <w:szCs w:val="24"/>
        </w:rPr>
      </w:pPr>
      <w:r w:rsidRPr="00A40171">
        <w:rPr>
          <w:rStyle w:val="s1"/>
          <w:rFonts w:ascii="Book Antiqua" w:hAnsi="Book Antiqua"/>
          <w:b/>
          <w:bCs/>
          <w:sz w:val="24"/>
          <w:szCs w:val="24"/>
        </w:rPr>
        <w:t>AGENDA DETAILS</w:t>
      </w:r>
    </w:p>
    <w:p w14:paraId="0DFABAE0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b/>
          <w:bCs/>
          <w:sz w:val="24"/>
          <w:szCs w:val="24"/>
        </w:rPr>
      </w:pPr>
      <w:r w:rsidRPr="00A40171">
        <w:rPr>
          <w:rStyle w:val="s1"/>
          <w:rFonts w:ascii="Book Antiqua" w:hAnsi="Book Antiqua"/>
          <w:b/>
          <w:bCs/>
          <w:sz w:val="24"/>
          <w:szCs w:val="24"/>
        </w:rPr>
        <w:t>INTRO</w:t>
      </w:r>
    </w:p>
    <w:p w14:paraId="66DFE469" w14:textId="77777777" w:rsidR="00A40171" w:rsidRPr="00A40171" w:rsidRDefault="00A40171" w:rsidP="00A40171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Tahoma" w:eastAsia="Times New Roman" w:hAnsi="Tahoma" w:cs="Tahoma"/>
          <w:sz w:val="24"/>
          <w:szCs w:val="24"/>
        </w:rPr>
        <w:t>﻿﻿﻿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>Current Commission members</w:t>
      </w:r>
    </w:p>
    <w:p w14:paraId="364A8376" w14:textId="77777777" w:rsidR="00A40171" w:rsidRPr="00A40171" w:rsidRDefault="00A40171" w:rsidP="00A40171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>Roll call</w:t>
      </w:r>
    </w:p>
    <w:p w14:paraId="63A20E3F" w14:textId="77777777" w:rsidR="00A40171" w:rsidRPr="00A40171" w:rsidRDefault="00A40171" w:rsidP="00A40171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 xml:space="preserve">R. </w:t>
      </w:r>
      <w:proofErr w:type="spellStart"/>
      <w:r w:rsidRPr="00A40171">
        <w:rPr>
          <w:rStyle w:val="s1"/>
          <w:rFonts w:ascii="Book Antiqua" w:eastAsia="Times New Roman" w:hAnsi="Book Antiqua"/>
          <w:sz w:val="24"/>
          <w:szCs w:val="24"/>
        </w:rPr>
        <w:t>Rebant</w:t>
      </w:r>
      <w:proofErr w:type="spellEnd"/>
      <w:r w:rsidRPr="00A40171">
        <w:rPr>
          <w:rStyle w:val="s1"/>
          <w:rFonts w:ascii="Book Antiqua" w:eastAsia="Times New Roman" w:hAnsi="Book Antiqua"/>
          <w:sz w:val="24"/>
          <w:szCs w:val="24"/>
        </w:rPr>
        <w:t>, Z. Salman, S. Harmison </w:t>
      </w:r>
    </w:p>
    <w:p w14:paraId="5B09728F" w14:textId="77777777" w:rsidR="00A40171" w:rsidRPr="00A40171" w:rsidRDefault="00A40171" w:rsidP="00A40171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>Reading and approval of minutes</w:t>
      </w:r>
    </w:p>
    <w:p w14:paraId="147CB277" w14:textId="77777777" w:rsidR="00A40171" w:rsidRPr="00A40171" w:rsidRDefault="00A40171" w:rsidP="00A40171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>Bank account balance</w:t>
      </w:r>
    </w:p>
    <w:p w14:paraId="0ED742E5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b/>
          <w:bCs/>
          <w:sz w:val="24"/>
          <w:szCs w:val="24"/>
        </w:rPr>
      </w:pPr>
      <w:r w:rsidRPr="00A40171">
        <w:rPr>
          <w:rStyle w:val="s1"/>
          <w:rFonts w:ascii="Book Antiqua" w:hAnsi="Book Antiqua"/>
          <w:b/>
          <w:bCs/>
          <w:sz w:val="24"/>
          <w:szCs w:val="24"/>
        </w:rPr>
        <w:t>I. NEW BUSINESS</w:t>
      </w:r>
    </w:p>
    <w:p w14:paraId="732DFF7D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Tahoma" w:eastAsia="Times New Roman" w:hAnsi="Tahoma" w:cs="Tahoma"/>
          <w:sz w:val="24"/>
          <w:szCs w:val="24"/>
        </w:rPr>
        <w:t>﻿﻿﻿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>Change of Commission members</w:t>
      </w:r>
    </w:p>
    <w:p w14:paraId="46AF565F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>Resignation of J. Jones</w:t>
      </w:r>
    </w:p>
    <w:p w14:paraId="4F914D02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>Newly appointed member</w:t>
      </w:r>
    </w:p>
    <w:p w14:paraId="14441F0B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>Ken Hoagland</w:t>
      </w:r>
    </w:p>
    <w:p w14:paraId="1467B042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 xml:space="preserve">Change of position M. </w:t>
      </w:r>
      <w:proofErr w:type="spellStart"/>
      <w:r w:rsidRPr="00A40171">
        <w:rPr>
          <w:rStyle w:val="s1"/>
          <w:rFonts w:ascii="Book Antiqua" w:eastAsia="Times New Roman" w:hAnsi="Book Antiqua"/>
          <w:sz w:val="24"/>
          <w:szCs w:val="24"/>
        </w:rPr>
        <w:t>Schod</w:t>
      </w:r>
      <w:proofErr w:type="spellEnd"/>
    </w:p>
    <w:p w14:paraId="68E17D7C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eastAsia="Times New Roman" w:hAnsi="Book Antiqua"/>
          <w:sz w:val="24"/>
          <w:szCs w:val="24"/>
        </w:rPr>
        <w:t> </w:t>
      </w:r>
      <w:r w:rsidRPr="00A40171">
        <w:rPr>
          <w:rStyle w:val="s1"/>
          <w:rFonts w:ascii="Book Antiqua" w:eastAsia="Times New Roman" w:hAnsi="Book Antiqua"/>
          <w:sz w:val="24"/>
          <w:szCs w:val="24"/>
        </w:rPr>
        <w:t>Discussion of removal of properties from historic inventory</w:t>
      </w:r>
    </w:p>
    <w:p w14:paraId="2D97F004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1 Fairfax St</w:t>
      </w:r>
    </w:p>
    <w:p w14:paraId="38DF877F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21 Fairfax St</w:t>
      </w:r>
    </w:p>
    <w:p w14:paraId="725DD5E5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51 Mercer St</w:t>
      </w:r>
    </w:p>
    <w:p w14:paraId="14E3AC54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Discussion of Commission Board ongoing roles and responsibilities with regard to leadership</w:t>
      </w:r>
    </w:p>
    <w:p w14:paraId="7D56C8FC" w14:textId="77777777" w:rsidR="00A40171" w:rsidRPr="00A40171" w:rsidRDefault="00A40171" w:rsidP="00A4017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A40171">
        <w:rPr>
          <w:rStyle w:val="s1"/>
          <w:rFonts w:ascii="Book Antiqua" w:eastAsia="Times New Roman" w:hAnsi="Book Antiqua"/>
          <w:sz w:val="24"/>
          <w:szCs w:val="24"/>
        </w:rPr>
        <w:t>Quarterly goals</w:t>
      </w:r>
    </w:p>
    <w:p w14:paraId="05696DC7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b/>
          <w:bCs/>
          <w:sz w:val="24"/>
          <w:szCs w:val="24"/>
        </w:rPr>
      </w:pPr>
      <w:r w:rsidRPr="00A40171">
        <w:rPr>
          <w:rStyle w:val="s1"/>
          <w:rFonts w:ascii="Book Antiqua" w:hAnsi="Book Antiqua"/>
          <w:b/>
          <w:bCs/>
          <w:sz w:val="24"/>
          <w:szCs w:val="24"/>
        </w:rPr>
        <w:t>II. OLD BUSINESS</w:t>
      </w:r>
    </w:p>
    <w:p w14:paraId="38A51315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 w:rsidRPr="00A40171">
        <w:rPr>
          <w:rStyle w:val="s1"/>
          <w:rFonts w:ascii="Book Antiqua" w:hAnsi="Book Antiqua"/>
          <w:sz w:val="24"/>
          <w:szCs w:val="24"/>
        </w:rPr>
        <w:t>  </w:t>
      </w:r>
      <w:r w:rsidRPr="00A40171">
        <w:rPr>
          <w:rStyle w:val="apple-converted-space"/>
          <w:rFonts w:ascii="Book Antiqua" w:hAnsi="Book Antiqua"/>
          <w:sz w:val="24"/>
          <w:szCs w:val="24"/>
        </w:rPr>
        <w:t> </w:t>
      </w:r>
      <w:r w:rsidRPr="00A40171">
        <w:rPr>
          <w:rStyle w:val="s1"/>
          <w:rFonts w:ascii="Book Antiqua" w:hAnsi="Book Antiqua"/>
          <w:sz w:val="24"/>
          <w:szCs w:val="24"/>
        </w:rPr>
        <w:t>• Past quarterly goals</w:t>
      </w:r>
    </w:p>
    <w:p w14:paraId="2FD9D16A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 w:rsidRPr="00A40171">
        <w:rPr>
          <w:rStyle w:val="s1"/>
          <w:rFonts w:ascii="Book Antiqua" w:hAnsi="Book Antiqua"/>
          <w:sz w:val="24"/>
          <w:szCs w:val="24"/>
        </w:rPr>
        <w:t>  </w:t>
      </w:r>
      <w:r w:rsidRPr="00A40171">
        <w:rPr>
          <w:rStyle w:val="apple-converted-space"/>
          <w:rFonts w:ascii="Book Antiqua" w:hAnsi="Book Antiqua"/>
          <w:sz w:val="24"/>
          <w:szCs w:val="24"/>
        </w:rPr>
        <w:t> </w:t>
      </w:r>
      <w:r w:rsidRPr="00A40171">
        <w:rPr>
          <w:rStyle w:val="s1"/>
          <w:rFonts w:ascii="Book Antiqua" w:hAnsi="Book Antiqua"/>
          <w:sz w:val="24"/>
          <w:szCs w:val="24"/>
        </w:rPr>
        <w:t>• Training</w:t>
      </w:r>
    </w:p>
    <w:p w14:paraId="52439F9B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b/>
          <w:bCs/>
          <w:sz w:val="24"/>
          <w:szCs w:val="24"/>
        </w:rPr>
      </w:pPr>
      <w:r w:rsidRPr="00A40171">
        <w:rPr>
          <w:rStyle w:val="s1"/>
          <w:rFonts w:ascii="Book Antiqua" w:hAnsi="Book Antiqua"/>
          <w:b/>
          <w:bCs/>
          <w:sz w:val="24"/>
          <w:szCs w:val="24"/>
        </w:rPr>
        <w:t>III. PUBLIC DISCUSSION</w:t>
      </w:r>
    </w:p>
    <w:p w14:paraId="074EDDD2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b/>
          <w:bCs/>
          <w:sz w:val="24"/>
          <w:szCs w:val="24"/>
        </w:rPr>
      </w:pPr>
      <w:r w:rsidRPr="00A40171">
        <w:rPr>
          <w:rStyle w:val="s1"/>
          <w:rFonts w:ascii="Book Antiqua" w:hAnsi="Book Antiqua"/>
          <w:b/>
          <w:bCs/>
          <w:sz w:val="24"/>
          <w:szCs w:val="24"/>
        </w:rPr>
        <w:t>IV. CONCLUSION</w:t>
      </w:r>
    </w:p>
    <w:p w14:paraId="77A072F7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 w:rsidRPr="00A40171">
        <w:rPr>
          <w:rStyle w:val="s1"/>
          <w:rFonts w:ascii="Book Antiqua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hAnsi="Book Antiqua"/>
          <w:sz w:val="24"/>
          <w:szCs w:val="24"/>
        </w:rPr>
        <w:t> </w:t>
      </w:r>
      <w:r w:rsidRPr="00A40171">
        <w:rPr>
          <w:rStyle w:val="s1"/>
          <w:rFonts w:ascii="Book Antiqua" w:hAnsi="Book Antiqua"/>
          <w:sz w:val="24"/>
          <w:szCs w:val="24"/>
        </w:rPr>
        <w:t>• Next meeting date</w:t>
      </w:r>
    </w:p>
    <w:p w14:paraId="616757FA" w14:textId="77777777" w:rsidR="00A40171" w:rsidRPr="00A40171" w:rsidRDefault="00A40171" w:rsidP="00A40171">
      <w:pPr>
        <w:pStyle w:val="p1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 w:rsidRPr="00A40171">
        <w:rPr>
          <w:rStyle w:val="s1"/>
          <w:rFonts w:ascii="Book Antiqua" w:hAnsi="Book Antiqua"/>
          <w:sz w:val="24"/>
          <w:szCs w:val="24"/>
        </w:rPr>
        <w:t> </w:t>
      </w:r>
      <w:r w:rsidRPr="00A40171">
        <w:rPr>
          <w:rStyle w:val="apple-converted-space"/>
          <w:rFonts w:ascii="Book Antiqua" w:hAnsi="Book Antiqua"/>
          <w:sz w:val="24"/>
          <w:szCs w:val="24"/>
        </w:rPr>
        <w:t> </w:t>
      </w:r>
      <w:r w:rsidRPr="00A40171">
        <w:rPr>
          <w:rStyle w:val="s1"/>
          <w:rFonts w:ascii="Book Antiqua" w:hAnsi="Book Antiqua"/>
          <w:sz w:val="24"/>
          <w:szCs w:val="24"/>
        </w:rPr>
        <w:t>• Adjournment</w:t>
      </w:r>
    </w:p>
    <w:p w14:paraId="38461F0C" w14:textId="77777777" w:rsidR="003C727E" w:rsidRPr="00A40171" w:rsidRDefault="003C727E">
      <w:pPr>
        <w:rPr>
          <w:rFonts w:ascii="Book Antiqua" w:hAnsi="Book Antiqua"/>
        </w:rPr>
      </w:pPr>
    </w:p>
    <w:sectPr w:rsidR="003C727E" w:rsidRPr="00A4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FA0"/>
    <w:multiLevelType w:val="multilevel"/>
    <w:tmpl w:val="F1C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F00D4"/>
    <w:multiLevelType w:val="multilevel"/>
    <w:tmpl w:val="063E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9022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42361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71"/>
    <w:rsid w:val="003C727E"/>
    <w:rsid w:val="00A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2A11"/>
  <w15:chartTrackingRefBased/>
  <w15:docId w15:val="{8801BDEB-F80A-4BF4-A892-1EAD44A0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40171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p2">
    <w:name w:val="p2"/>
    <w:basedOn w:val="Normal"/>
    <w:rsid w:val="00A40171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li1">
    <w:name w:val="li1"/>
    <w:basedOn w:val="Normal"/>
    <w:rsid w:val="00A40171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s1">
    <w:name w:val="s1"/>
    <w:basedOn w:val="DefaultParagraphFont"/>
    <w:rsid w:val="00A40171"/>
  </w:style>
  <w:style w:type="character" w:customStyle="1" w:styleId="apple-converted-space">
    <w:name w:val="apple-converted-space"/>
    <w:basedOn w:val="DefaultParagraphFont"/>
    <w:rsid w:val="00A4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cp:keywords/>
  <dc:description/>
  <cp:lastModifiedBy>Breauna Farris</cp:lastModifiedBy>
  <cp:revision>1</cp:revision>
  <cp:lastPrinted>2024-01-25T19:06:00Z</cp:lastPrinted>
  <dcterms:created xsi:type="dcterms:W3CDTF">2024-01-25T19:05:00Z</dcterms:created>
  <dcterms:modified xsi:type="dcterms:W3CDTF">2024-01-25T19:10:00Z</dcterms:modified>
</cp:coreProperties>
</file>