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27D0" w14:textId="3A9C139C" w:rsidR="00D140EA" w:rsidRDefault="00DC651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of Bath </w:t>
      </w:r>
      <w:r w:rsidR="00EE6301">
        <w:rPr>
          <w:rFonts w:ascii="Georgia" w:hAnsi="Georgia"/>
          <w:b/>
          <w:bCs/>
        </w:rPr>
        <w:t>Grants</w:t>
      </w:r>
      <w:r>
        <w:rPr>
          <w:rFonts w:ascii="Georgia" w:hAnsi="Georgia"/>
          <w:b/>
          <w:bCs/>
        </w:rPr>
        <w:t xml:space="preserve"> Committee </w:t>
      </w:r>
      <w:r w:rsidR="00653373">
        <w:rPr>
          <w:rFonts w:ascii="Georgia" w:hAnsi="Georgia"/>
          <w:b/>
          <w:bCs/>
        </w:rPr>
        <w:t>Minutes</w:t>
      </w:r>
    </w:p>
    <w:p w14:paraId="52FC43CC" w14:textId="2552654A" w:rsidR="00D140EA" w:rsidRDefault="0010304F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Oct. 10</w:t>
      </w:r>
      <w:r w:rsidR="00F76D36">
        <w:rPr>
          <w:rFonts w:ascii="Georgia" w:hAnsi="Georgia"/>
          <w:b/>
          <w:bCs/>
        </w:rPr>
        <w:t xml:space="preserve">, </w:t>
      </w:r>
      <w:proofErr w:type="gramStart"/>
      <w:r w:rsidR="00F76D36">
        <w:rPr>
          <w:rFonts w:ascii="Georgia" w:hAnsi="Georgia"/>
          <w:b/>
          <w:bCs/>
        </w:rPr>
        <w:t>2023</w:t>
      </w:r>
      <w:proofErr w:type="gramEnd"/>
      <w:r w:rsidR="00F76D36">
        <w:rPr>
          <w:rFonts w:ascii="Georgia" w:hAnsi="Georgia"/>
          <w:b/>
          <w:bCs/>
        </w:rPr>
        <w:t xml:space="preserve"> at 4:30</w:t>
      </w:r>
      <w:r w:rsidR="00701FCC">
        <w:rPr>
          <w:rFonts w:ascii="Georgia" w:hAnsi="Georgia"/>
          <w:b/>
          <w:bCs/>
        </w:rPr>
        <w:t xml:space="preserve"> </w:t>
      </w:r>
    </w:p>
    <w:p w14:paraId="32C1D395" w14:textId="77777777" w:rsidR="00D140EA" w:rsidRDefault="00DC651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 w14:paraId="50DED93D" w14:textId="77777777" w:rsidR="00D140EA" w:rsidRDefault="00D140EA">
      <w:pPr>
        <w:rPr>
          <w:rFonts w:ascii="Georgia" w:hAnsi="Georgia"/>
          <w:b/>
          <w:bCs/>
        </w:rPr>
      </w:pPr>
    </w:p>
    <w:p w14:paraId="1040D866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>1. Call to Order</w:t>
      </w:r>
    </w:p>
    <w:p w14:paraId="22BA6F5D" w14:textId="77777777" w:rsidR="00D140EA" w:rsidRDefault="00D140EA">
      <w:pPr>
        <w:rPr>
          <w:rFonts w:ascii="Georgia" w:hAnsi="Georgia"/>
        </w:rPr>
      </w:pPr>
    </w:p>
    <w:p w14:paraId="20CE159E" w14:textId="77777777" w:rsidR="00653373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2. Roll Call of Members – Chairman </w:t>
      </w:r>
      <w:r w:rsidR="00EE6301">
        <w:rPr>
          <w:rFonts w:ascii="Georgia" w:hAnsi="Georgia"/>
        </w:rPr>
        <w:t>Mary Lynn Hickey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 xml:space="preserve">( </w:t>
      </w:r>
      <w:r w:rsidR="00653373">
        <w:rPr>
          <w:rFonts w:ascii="Georgia" w:hAnsi="Georgia"/>
        </w:rPr>
        <w:t>X</w:t>
      </w:r>
      <w:proofErr w:type="gramEnd"/>
      <w:r>
        <w:rPr>
          <w:rFonts w:ascii="Georgia" w:hAnsi="Georgia"/>
        </w:rPr>
        <w:t xml:space="preserve">) </w:t>
      </w:r>
      <w:r w:rsidR="00EE6301">
        <w:rPr>
          <w:rFonts w:ascii="Georgia" w:hAnsi="Georgia"/>
        </w:rPr>
        <w:t>Scott Merki</w:t>
      </w:r>
      <w:r>
        <w:rPr>
          <w:rFonts w:ascii="Georgia" w:hAnsi="Georgia"/>
        </w:rPr>
        <w:t xml:space="preserve"> ( </w:t>
      </w:r>
      <w:r w:rsidR="00653373">
        <w:rPr>
          <w:rFonts w:ascii="Georgia" w:hAnsi="Georgia"/>
        </w:rPr>
        <w:t>X</w:t>
      </w:r>
      <w:r>
        <w:rPr>
          <w:rFonts w:ascii="Georgia" w:hAnsi="Georgia"/>
        </w:rPr>
        <w:t xml:space="preserve">) </w:t>
      </w:r>
      <w:r w:rsidR="00EE6301">
        <w:rPr>
          <w:rFonts w:ascii="Georgia" w:hAnsi="Georgia"/>
        </w:rPr>
        <w:t>Elizabeth Skinner</w:t>
      </w:r>
      <w:r>
        <w:rPr>
          <w:rFonts w:ascii="Georgia" w:hAnsi="Georgia"/>
        </w:rPr>
        <w:t xml:space="preserve"> (</w:t>
      </w:r>
      <w:r w:rsidR="00653373">
        <w:rPr>
          <w:rFonts w:ascii="Georgia" w:hAnsi="Georgia"/>
        </w:rPr>
        <w:t>X</w:t>
      </w:r>
      <w:r>
        <w:rPr>
          <w:rFonts w:ascii="Georgia" w:hAnsi="Georgia"/>
        </w:rPr>
        <w:t xml:space="preserve"> )</w:t>
      </w:r>
      <w:r w:rsidR="00653373">
        <w:rPr>
          <w:rFonts w:ascii="Georgia" w:hAnsi="Georgia"/>
        </w:rPr>
        <w:t xml:space="preserve">  Also attending:  Greg Schene, Town Clerk, Sharon Corrick </w:t>
      </w:r>
    </w:p>
    <w:p w14:paraId="22BFE934" w14:textId="1F07F3AA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>Quorum - Yes</w:t>
      </w:r>
    </w:p>
    <w:p w14:paraId="37622444" w14:textId="77777777" w:rsidR="00D140EA" w:rsidRDefault="00D140EA">
      <w:pPr>
        <w:rPr>
          <w:rFonts w:ascii="Georgia" w:hAnsi="Georgia"/>
        </w:rPr>
      </w:pPr>
    </w:p>
    <w:p w14:paraId="4B161D45" w14:textId="71C9EEA3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3. Minutes of the </w:t>
      </w:r>
      <w:r w:rsidR="00EE6301">
        <w:rPr>
          <w:rFonts w:ascii="Georgia" w:hAnsi="Georgia"/>
        </w:rPr>
        <w:t>Grant</w:t>
      </w:r>
      <w:r>
        <w:rPr>
          <w:rFonts w:ascii="Georgia" w:hAnsi="Georgia"/>
        </w:rPr>
        <w:t xml:space="preserve"> Committee </w:t>
      </w:r>
      <w:r w:rsidR="00F64FE9">
        <w:rPr>
          <w:rFonts w:ascii="Georgia" w:hAnsi="Georgia"/>
        </w:rPr>
        <w:t>m</w:t>
      </w:r>
      <w:r>
        <w:rPr>
          <w:rFonts w:ascii="Georgia" w:hAnsi="Georgia"/>
        </w:rPr>
        <w:t xml:space="preserve">eeting of </w:t>
      </w:r>
      <w:r w:rsidR="00AD0C2C">
        <w:rPr>
          <w:rFonts w:ascii="Georgia" w:hAnsi="Georgia"/>
        </w:rPr>
        <w:t>Sept. 11</w:t>
      </w:r>
      <w:r>
        <w:rPr>
          <w:rFonts w:ascii="Georgia" w:hAnsi="Georgia"/>
        </w:rPr>
        <w:t xml:space="preserve">, </w:t>
      </w:r>
      <w:proofErr w:type="gramStart"/>
      <w:r>
        <w:rPr>
          <w:rFonts w:ascii="Georgia" w:hAnsi="Georgia"/>
        </w:rPr>
        <w:t>2023</w:t>
      </w:r>
      <w:proofErr w:type="gramEnd"/>
      <w:r w:rsidR="00653373">
        <w:rPr>
          <w:rFonts w:ascii="Georgia" w:hAnsi="Georgia"/>
        </w:rPr>
        <w:t xml:space="preserve"> were approved.</w:t>
      </w:r>
    </w:p>
    <w:p w14:paraId="2A6DAE5E" w14:textId="77777777" w:rsidR="00D140EA" w:rsidRDefault="00D140EA">
      <w:pPr>
        <w:rPr>
          <w:rFonts w:ascii="Georgia" w:hAnsi="Georgia"/>
        </w:rPr>
      </w:pPr>
    </w:p>
    <w:p w14:paraId="4CC71EDE" w14:textId="395D3072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="00A0506C">
        <w:rPr>
          <w:rFonts w:ascii="Georgia" w:hAnsi="Georgia"/>
        </w:rPr>
        <w:t>Project update review of</w:t>
      </w:r>
      <w:r w:rsidR="00EE6301">
        <w:rPr>
          <w:rFonts w:ascii="Georgia" w:hAnsi="Georgia"/>
        </w:rPr>
        <w:t xml:space="preserve"> currently awarded g</w:t>
      </w:r>
      <w:r>
        <w:rPr>
          <w:rFonts w:ascii="Georgia" w:hAnsi="Georgia"/>
        </w:rPr>
        <w:t>rant</w:t>
      </w:r>
      <w:r w:rsidR="00EE6301">
        <w:rPr>
          <w:rFonts w:ascii="Georgia" w:hAnsi="Georgia"/>
        </w:rPr>
        <w:t xml:space="preserve">s and grants in </w:t>
      </w:r>
      <w:r w:rsidR="005E12E6">
        <w:rPr>
          <w:rFonts w:ascii="Georgia" w:hAnsi="Georgia"/>
        </w:rPr>
        <w:t>pipeline:</w:t>
      </w:r>
    </w:p>
    <w:p w14:paraId="53AFB744" w14:textId="3E0C8177" w:rsidR="005E12E6" w:rsidRPr="005E12E6" w:rsidRDefault="00DC6513" w:rsidP="005E12E6">
      <w:pPr>
        <w:rPr>
          <w:rFonts w:ascii="Georgia" w:hAnsi="Georgia"/>
        </w:rPr>
      </w:pPr>
      <w:r>
        <w:rPr>
          <w:rFonts w:ascii="Georgia" w:hAnsi="Georgia"/>
        </w:rPr>
        <w:tab/>
        <w:t xml:space="preserve">A. Streetscape </w:t>
      </w:r>
      <w:r w:rsidR="005E12E6">
        <w:rPr>
          <w:rFonts w:ascii="Georgia" w:hAnsi="Georgia"/>
        </w:rPr>
        <w:t xml:space="preserve">– </w:t>
      </w:r>
      <w:r w:rsidR="005E12E6" w:rsidRPr="005E12E6">
        <w:rPr>
          <w:rFonts w:ascii="Georgia" w:hAnsi="Georgia" w:hint="eastAsia"/>
        </w:rPr>
        <w:t>Thrasher</w:t>
      </w:r>
      <w:r w:rsidR="005E12E6">
        <w:rPr>
          <w:rFonts w:ascii="Georgia" w:hAnsi="Georgia"/>
        </w:rPr>
        <w:t xml:space="preserve">’s </w:t>
      </w:r>
      <w:r w:rsidR="005E12E6" w:rsidRPr="005E12E6">
        <w:rPr>
          <w:rFonts w:ascii="Georgia" w:hAnsi="Georgia" w:hint="eastAsia"/>
        </w:rPr>
        <w:t>updated 90% design</w:t>
      </w:r>
      <w:r w:rsidR="005E12E6">
        <w:rPr>
          <w:rFonts w:ascii="Georgia" w:hAnsi="Georgia"/>
        </w:rPr>
        <w:t xml:space="preserve"> will include feedback from the </w:t>
      </w:r>
      <w:proofErr w:type="gramStart"/>
      <w:r w:rsidR="005E12E6">
        <w:rPr>
          <w:rFonts w:ascii="Georgia" w:hAnsi="Georgia"/>
        </w:rPr>
        <w:t>Town</w:t>
      </w:r>
      <w:proofErr w:type="gramEnd"/>
    </w:p>
    <w:p w14:paraId="59CE0BF9" w14:textId="6949FDBF" w:rsidR="005E12E6" w:rsidRPr="005E12E6" w:rsidRDefault="005E12E6" w:rsidP="005E12E6">
      <w:pPr>
        <w:rPr>
          <w:rFonts w:ascii="Georgia" w:hAnsi="Georgia"/>
        </w:rPr>
      </w:pPr>
      <w:r>
        <w:rPr>
          <w:rFonts w:ascii="Georgia" w:hAnsi="Georgia"/>
        </w:rPr>
        <w:t>and the</w:t>
      </w:r>
      <w:r w:rsidRPr="005E12E6">
        <w:rPr>
          <w:rFonts w:ascii="Georgia" w:hAnsi="Georgia" w:hint="eastAsia"/>
        </w:rPr>
        <w:t xml:space="preserve"> cost estimate should be</w:t>
      </w:r>
      <w:r w:rsidR="0053328D">
        <w:rPr>
          <w:rFonts w:ascii="Georgia" w:hAnsi="Georgia"/>
        </w:rPr>
        <w:t xml:space="preserve"> available soon.</w:t>
      </w:r>
      <w:r w:rsidRPr="005E12E6">
        <w:rPr>
          <w:rFonts w:ascii="Georgia" w:hAnsi="Georgia" w:hint="eastAsia"/>
        </w:rPr>
        <w:t xml:space="preserve"> </w:t>
      </w:r>
      <w:r w:rsidR="0053328D">
        <w:rPr>
          <w:rFonts w:ascii="Georgia" w:hAnsi="Georgia"/>
        </w:rPr>
        <w:t>The total</w:t>
      </w:r>
      <w:r w:rsidRPr="005E12E6">
        <w:rPr>
          <w:rFonts w:ascii="Georgia" w:hAnsi="Georgia" w:hint="eastAsia"/>
        </w:rPr>
        <w:t xml:space="preserve"> design</w:t>
      </w:r>
      <w:r w:rsidR="0053328D">
        <w:rPr>
          <w:rFonts w:ascii="Georgia" w:hAnsi="Georgia"/>
        </w:rPr>
        <w:t xml:space="preserve"> cost should be fully covered by</w:t>
      </w:r>
      <w:r w:rsidRPr="005E12E6">
        <w:rPr>
          <w:rFonts w:ascii="Georgia" w:hAnsi="Georgia" w:hint="eastAsia"/>
        </w:rPr>
        <w:t xml:space="preserve"> </w:t>
      </w:r>
      <w:r w:rsidR="0053328D">
        <w:rPr>
          <w:rFonts w:ascii="Georgia" w:hAnsi="Georgia"/>
        </w:rPr>
        <w:t>the awarded g</w:t>
      </w:r>
      <w:r w:rsidRPr="005E12E6">
        <w:rPr>
          <w:rFonts w:ascii="Georgia" w:hAnsi="Georgia" w:hint="eastAsia"/>
        </w:rPr>
        <w:t>rant</w:t>
      </w:r>
      <w:r w:rsidR="0053328D">
        <w:rPr>
          <w:rFonts w:ascii="Georgia" w:hAnsi="Georgia"/>
        </w:rPr>
        <w:t xml:space="preserve"> amount plus the t</w:t>
      </w:r>
      <w:r w:rsidRPr="005E12E6">
        <w:rPr>
          <w:rFonts w:ascii="Georgia" w:hAnsi="Georgia" w:hint="eastAsia"/>
        </w:rPr>
        <w:t>own</w:t>
      </w:r>
      <w:r w:rsidR="0053328D">
        <w:rPr>
          <w:rFonts w:ascii="Georgia" w:hAnsi="Georgia"/>
        </w:rPr>
        <w:t xml:space="preserve">’s match </w:t>
      </w:r>
      <w:r w:rsidRPr="005E12E6">
        <w:rPr>
          <w:rFonts w:ascii="Georgia" w:hAnsi="Georgia" w:hint="eastAsia"/>
        </w:rPr>
        <w:t>budget.</w:t>
      </w:r>
      <w:r w:rsidR="0053328D">
        <w:rPr>
          <w:rFonts w:ascii="Georgia" w:hAnsi="Georgia"/>
        </w:rPr>
        <w:t xml:space="preserve">  </w:t>
      </w:r>
      <w:r w:rsidR="0053328D" w:rsidRPr="005E12E6">
        <w:rPr>
          <w:rFonts w:ascii="Georgia" w:hAnsi="Georgia" w:hint="eastAsia"/>
        </w:rPr>
        <w:t>TA Grants: $427,997</w:t>
      </w:r>
      <w:r w:rsidR="0053328D">
        <w:rPr>
          <w:rFonts w:ascii="Georgia" w:hAnsi="Georgia"/>
        </w:rPr>
        <w:t xml:space="preserve"> + </w:t>
      </w:r>
      <w:r w:rsidR="0053328D" w:rsidRPr="005E12E6">
        <w:rPr>
          <w:rFonts w:ascii="Georgia" w:hAnsi="Georgia" w:hint="eastAsia"/>
        </w:rPr>
        <w:t>Town Cash Match</w:t>
      </w:r>
      <w:r w:rsidR="0053328D">
        <w:rPr>
          <w:rFonts w:ascii="Georgia" w:hAnsi="Georgia"/>
        </w:rPr>
        <w:t xml:space="preserve"> of </w:t>
      </w:r>
      <w:r w:rsidR="0053328D" w:rsidRPr="005E12E6">
        <w:rPr>
          <w:rFonts w:ascii="Georgia" w:hAnsi="Georgia" w:hint="eastAsia"/>
        </w:rPr>
        <w:t>$106,999.25</w:t>
      </w:r>
      <w:r w:rsidR="0053328D">
        <w:rPr>
          <w:rFonts w:ascii="Georgia" w:hAnsi="Georgia"/>
        </w:rPr>
        <w:t xml:space="preserve"> =</w:t>
      </w:r>
      <w:r w:rsidR="0053328D" w:rsidRPr="005E12E6">
        <w:rPr>
          <w:rFonts w:ascii="Georgia" w:hAnsi="Georgia" w:hint="eastAsia"/>
        </w:rPr>
        <w:t xml:space="preserve"> $534,996.25</w:t>
      </w:r>
      <w:r w:rsidR="0053328D">
        <w:rPr>
          <w:rFonts w:ascii="Georgia" w:hAnsi="Georgia"/>
        </w:rPr>
        <w:t>.  The Streetscape bank account balance will fully cover the Town’s match.</w:t>
      </w:r>
    </w:p>
    <w:p w14:paraId="01DEDDE9" w14:textId="17727C01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B. </w:t>
      </w:r>
      <w:r w:rsidR="00EE6301">
        <w:rPr>
          <w:rFonts w:ascii="Georgia" w:hAnsi="Georgia"/>
        </w:rPr>
        <w:t xml:space="preserve">Train </w:t>
      </w:r>
      <w:r>
        <w:rPr>
          <w:rFonts w:ascii="Georgia" w:hAnsi="Georgia"/>
        </w:rPr>
        <w:t>Depot</w:t>
      </w:r>
      <w:r w:rsidR="00653373">
        <w:rPr>
          <w:rFonts w:ascii="Georgia" w:hAnsi="Georgia"/>
        </w:rPr>
        <w:t xml:space="preserve"> – final payment for the Train Depot grant was received on Sept. 28, 2023.</w:t>
      </w:r>
      <w:r>
        <w:rPr>
          <w:rFonts w:ascii="Georgia" w:hAnsi="Georgia"/>
        </w:rPr>
        <w:tab/>
        <w:t xml:space="preserve"> </w:t>
      </w:r>
      <w:r w:rsidR="008C0BDF">
        <w:rPr>
          <w:rFonts w:ascii="Georgia" w:hAnsi="Georgia"/>
        </w:rPr>
        <w:t xml:space="preserve">All the proceeds collected from parking fees during Apple Butter will be donated to </w:t>
      </w:r>
      <w:r w:rsidR="0053328D">
        <w:rPr>
          <w:rFonts w:ascii="Georgia" w:hAnsi="Georgia"/>
        </w:rPr>
        <w:t xml:space="preserve">cover </w:t>
      </w:r>
      <w:r w:rsidR="008C0BDF">
        <w:rPr>
          <w:rFonts w:ascii="Georgia" w:hAnsi="Georgia"/>
        </w:rPr>
        <w:t>ongoing Train Depot expenses.</w:t>
      </w:r>
      <w:r>
        <w:rPr>
          <w:rFonts w:ascii="Georgia" w:hAnsi="Georgia"/>
        </w:rPr>
        <w:t xml:space="preserve">  </w:t>
      </w:r>
    </w:p>
    <w:p w14:paraId="0E8DCC22" w14:textId="1F1CB8AB" w:rsidR="008C0BDF" w:rsidRPr="008C0BDF" w:rsidRDefault="00DC6513" w:rsidP="008C0BDF">
      <w:pPr>
        <w:rPr>
          <w:rFonts w:ascii="Georgia" w:hAnsi="Georgia"/>
        </w:rPr>
      </w:pPr>
      <w:r>
        <w:rPr>
          <w:rFonts w:ascii="Georgia" w:hAnsi="Georgia"/>
        </w:rPr>
        <w:tab/>
        <w:t>C. Trail Head</w:t>
      </w:r>
      <w:r w:rsidR="008C0BDF">
        <w:rPr>
          <w:rFonts w:ascii="Georgia" w:hAnsi="Georgia"/>
        </w:rPr>
        <w:t xml:space="preserve"> and </w:t>
      </w:r>
      <w:r>
        <w:rPr>
          <w:rFonts w:ascii="Georgia" w:hAnsi="Georgia"/>
        </w:rPr>
        <w:t>R/T</w:t>
      </w:r>
      <w:r w:rsidR="008C0BDF">
        <w:rPr>
          <w:rFonts w:ascii="Georgia" w:hAnsi="Georgia"/>
        </w:rPr>
        <w:t xml:space="preserve"> - </w:t>
      </w:r>
      <w:r w:rsidR="008C0BDF" w:rsidRPr="008C0BDF">
        <w:rPr>
          <w:rFonts w:ascii="Georgia" w:hAnsi="Georgia" w:hint="eastAsia"/>
        </w:rPr>
        <w:t xml:space="preserve">official Letting date is December 12, </w:t>
      </w:r>
      <w:proofErr w:type="gramStart"/>
      <w:r w:rsidR="008C0BDF" w:rsidRPr="008C0BDF">
        <w:rPr>
          <w:rFonts w:ascii="Georgia" w:hAnsi="Georgia" w:hint="eastAsia"/>
        </w:rPr>
        <w:t>2023</w:t>
      </w:r>
      <w:proofErr w:type="gramEnd"/>
      <w:r w:rsidR="008C0BDF">
        <w:rPr>
          <w:rFonts w:ascii="Georgia" w:hAnsi="Georgia"/>
        </w:rPr>
        <w:t xml:space="preserve"> </w:t>
      </w:r>
      <w:r w:rsidR="008C0BDF" w:rsidRPr="008C0BDF">
        <w:rPr>
          <w:rFonts w:ascii="Georgia" w:hAnsi="Georgia" w:hint="eastAsia"/>
        </w:rPr>
        <w:t xml:space="preserve">with a </w:t>
      </w:r>
      <w:r w:rsidR="00C37978">
        <w:rPr>
          <w:rFonts w:ascii="Georgia" w:hAnsi="Georgia"/>
        </w:rPr>
        <w:t>c</w:t>
      </w:r>
      <w:r w:rsidR="008C0BDF" w:rsidRPr="008C0BDF">
        <w:rPr>
          <w:rFonts w:ascii="Georgia" w:hAnsi="Georgia" w:hint="eastAsia"/>
        </w:rPr>
        <w:t>onstruction completion date of March 28, 2025.</w:t>
      </w:r>
      <w:r w:rsidR="00C37978">
        <w:rPr>
          <w:rFonts w:ascii="Georgia" w:hAnsi="Georgia"/>
        </w:rPr>
        <w:t xml:space="preserve">  </w:t>
      </w:r>
      <w:r w:rsidR="008C0BDF" w:rsidRPr="008C0BDF">
        <w:rPr>
          <w:rFonts w:ascii="Georgia" w:hAnsi="Georgia" w:hint="eastAsia"/>
        </w:rPr>
        <w:t>The Construction Contract with Pentoney Bros for the building of the Parcel 1B Stormwater Management</w:t>
      </w:r>
      <w:r w:rsidR="00904644">
        <w:rPr>
          <w:rFonts w:ascii="Georgia" w:hAnsi="Georgia"/>
        </w:rPr>
        <w:t xml:space="preserve"> </w:t>
      </w:r>
      <w:r w:rsidR="008C0BDF" w:rsidRPr="008C0BDF">
        <w:rPr>
          <w:rFonts w:ascii="Georgia" w:hAnsi="Georgia" w:hint="eastAsia"/>
        </w:rPr>
        <w:t xml:space="preserve">System was approved at the Town Council </w:t>
      </w:r>
      <w:r w:rsidR="00904644">
        <w:rPr>
          <w:rFonts w:ascii="Georgia" w:hAnsi="Georgia"/>
        </w:rPr>
        <w:t>m</w:t>
      </w:r>
      <w:r w:rsidR="008C0BDF" w:rsidRPr="008C0BDF">
        <w:rPr>
          <w:rFonts w:ascii="Georgia" w:hAnsi="Georgia" w:hint="eastAsia"/>
        </w:rPr>
        <w:t xml:space="preserve">eeting </w:t>
      </w:r>
      <w:r w:rsidR="00904644">
        <w:rPr>
          <w:rFonts w:ascii="Georgia" w:hAnsi="Georgia"/>
        </w:rPr>
        <w:t xml:space="preserve">on </w:t>
      </w:r>
      <w:r w:rsidR="008C0BDF" w:rsidRPr="008C0BDF">
        <w:rPr>
          <w:rFonts w:ascii="Georgia" w:hAnsi="Georgia" w:hint="eastAsia"/>
        </w:rPr>
        <w:t>Oct</w:t>
      </w:r>
      <w:r w:rsidR="00904644">
        <w:rPr>
          <w:rFonts w:ascii="Georgia" w:hAnsi="Georgia"/>
        </w:rPr>
        <w:t>.</w:t>
      </w:r>
      <w:r w:rsidR="008C0BDF" w:rsidRPr="008C0BDF">
        <w:rPr>
          <w:rFonts w:ascii="Georgia" w:hAnsi="Georgia" w:hint="eastAsia"/>
        </w:rPr>
        <w:t xml:space="preserve"> 3</w:t>
      </w:r>
      <w:r w:rsidR="008C0BDF" w:rsidRPr="00A71A25">
        <w:rPr>
          <w:rFonts w:ascii="Georgia" w:hAnsi="Georgia" w:hint="eastAsia"/>
          <w:vertAlign w:val="superscript"/>
        </w:rPr>
        <w:t>rd</w:t>
      </w:r>
      <w:r w:rsidR="00A71A25">
        <w:rPr>
          <w:rFonts w:ascii="Georgia" w:hAnsi="Georgia"/>
        </w:rPr>
        <w:t>.</w:t>
      </w:r>
    </w:p>
    <w:p w14:paraId="62A32F1E" w14:textId="1EC005F3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E. ARPA funds</w:t>
      </w:r>
      <w:r w:rsidR="008C0BDF">
        <w:rPr>
          <w:rFonts w:ascii="Georgia" w:hAnsi="Georgia"/>
        </w:rPr>
        <w:t xml:space="preserve"> – approximately $73,000 balance available to allocate to approved projects and spending.</w:t>
      </w:r>
      <w:r>
        <w:rPr>
          <w:rFonts w:ascii="Georgia" w:hAnsi="Georgia"/>
        </w:rPr>
        <w:t xml:space="preserve">  </w:t>
      </w:r>
    </w:p>
    <w:p w14:paraId="295377BA" w14:textId="79E24091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F. Berkeley Springs State Park </w:t>
      </w:r>
      <w:r w:rsidR="00653373">
        <w:rPr>
          <w:rFonts w:ascii="Georgia" w:hAnsi="Georgia"/>
        </w:rPr>
        <w:t xml:space="preserve">– contractors did not show up for Oct. 9 meeting in the park </w:t>
      </w:r>
      <w:r w:rsidR="00904644">
        <w:rPr>
          <w:rFonts w:ascii="Georgia" w:hAnsi="Georgia"/>
        </w:rPr>
        <w:t>and construction now expected to start on October 16.</w:t>
      </w:r>
    </w:p>
    <w:p w14:paraId="40ED93C3" w14:textId="011A567B" w:rsidR="00F76D36" w:rsidRDefault="00EE6301">
      <w:pPr>
        <w:rPr>
          <w:rFonts w:ascii="Georgia" w:hAnsi="Georgia"/>
        </w:rPr>
      </w:pPr>
      <w:r>
        <w:rPr>
          <w:rFonts w:ascii="Georgia" w:hAnsi="Georgia"/>
        </w:rPr>
        <w:tab/>
        <w:t xml:space="preserve">G. </w:t>
      </w:r>
      <w:r w:rsidR="00F76D36">
        <w:rPr>
          <w:rFonts w:ascii="Georgia" w:hAnsi="Georgia"/>
        </w:rPr>
        <w:t>Mausoleum</w:t>
      </w:r>
      <w:r w:rsidR="00653373">
        <w:rPr>
          <w:rFonts w:ascii="Georgia" w:hAnsi="Georgia"/>
        </w:rPr>
        <w:t xml:space="preserve"> – repair contract was awarded to MRB Enterprises</w:t>
      </w:r>
      <w:r w:rsidR="008C0BDF">
        <w:rPr>
          <w:rFonts w:ascii="Georgia" w:hAnsi="Georgia"/>
        </w:rPr>
        <w:t xml:space="preserve"> on Oct. 5.</w:t>
      </w:r>
    </w:p>
    <w:p w14:paraId="0224EEA5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</w:t>
      </w:r>
    </w:p>
    <w:p w14:paraId="7DD798DA" w14:textId="5F4EE61E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="00AD0C2C">
        <w:rPr>
          <w:rFonts w:ascii="Georgia" w:hAnsi="Georgia"/>
        </w:rPr>
        <w:t xml:space="preserve">Review of funding priorities to be submitted to the WV </w:t>
      </w:r>
      <w:r w:rsidR="00A0506C">
        <w:rPr>
          <w:rFonts w:ascii="Georgia" w:hAnsi="Georgia"/>
        </w:rPr>
        <w:t>Grant</w:t>
      </w:r>
      <w:r w:rsidR="00AD0C2C">
        <w:rPr>
          <w:rFonts w:ascii="Georgia" w:hAnsi="Georgia"/>
        </w:rPr>
        <w:t xml:space="preserve"> Resource Center</w:t>
      </w:r>
      <w:r>
        <w:rPr>
          <w:rFonts w:ascii="Georgia" w:hAnsi="Georgia"/>
        </w:rPr>
        <w:t xml:space="preserve"> </w:t>
      </w:r>
      <w:r w:rsidR="005E12E6">
        <w:rPr>
          <w:rFonts w:ascii="Georgia" w:hAnsi="Georgia"/>
        </w:rPr>
        <w:t>– the first grant to be submitted will be for solar panels on the water department building followed by new Town of Bath website and JAG/public safety grant funding.</w:t>
      </w:r>
    </w:p>
    <w:p w14:paraId="0D0AF126" w14:textId="645CC3C1" w:rsidR="00D140EA" w:rsidRDefault="00DC6513" w:rsidP="00EE6301">
      <w:pPr>
        <w:rPr>
          <w:rFonts w:ascii="Georgia" w:hAnsi="Georgia"/>
        </w:rPr>
      </w:pPr>
      <w:r>
        <w:rPr>
          <w:rFonts w:ascii="Georgia" w:hAnsi="Georgia"/>
        </w:rPr>
        <w:tab/>
        <w:t xml:space="preserve"> </w:t>
      </w:r>
    </w:p>
    <w:p w14:paraId="4A403D3C" w14:textId="6D2427EE" w:rsidR="00D140EA" w:rsidRDefault="00AD0C2C">
      <w:pPr>
        <w:rPr>
          <w:rFonts w:ascii="Georgia" w:hAnsi="Georgia"/>
        </w:rPr>
      </w:pPr>
      <w:r>
        <w:rPr>
          <w:rFonts w:ascii="Georgia" w:hAnsi="Georgia"/>
        </w:rPr>
        <w:t>6</w:t>
      </w:r>
      <w:r w:rsidR="00DC6513">
        <w:rPr>
          <w:rFonts w:ascii="Georgia" w:hAnsi="Georgia"/>
        </w:rPr>
        <w:t xml:space="preserve">. Next </w:t>
      </w:r>
      <w:r w:rsidR="00A71A25">
        <w:rPr>
          <w:rFonts w:ascii="Georgia" w:hAnsi="Georgia"/>
        </w:rPr>
        <w:t>m</w:t>
      </w:r>
      <w:r w:rsidR="00DC6513">
        <w:rPr>
          <w:rFonts w:ascii="Georgia" w:hAnsi="Georgia"/>
        </w:rPr>
        <w:t xml:space="preserve">eeting </w:t>
      </w:r>
      <w:r w:rsidR="00C37978">
        <w:rPr>
          <w:rFonts w:ascii="Georgia" w:hAnsi="Georgia"/>
        </w:rPr>
        <w:t>will be held on</w:t>
      </w:r>
      <w:r w:rsidR="00DC6513">
        <w:rPr>
          <w:rFonts w:ascii="Georgia" w:hAnsi="Georgia"/>
        </w:rPr>
        <w:t xml:space="preserve"> </w:t>
      </w:r>
      <w:r>
        <w:rPr>
          <w:rFonts w:ascii="Georgia" w:hAnsi="Georgia"/>
        </w:rPr>
        <w:t>November 14</w:t>
      </w:r>
      <w:r w:rsidR="00DC6513">
        <w:rPr>
          <w:rFonts w:ascii="Georgia" w:hAnsi="Georgia"/>
        </w:rPr>
        <w:t>, 2023, 4</w:t>
      </w:r>
      <w:r w:rsidR="00EE6301">
        <w:rPr>
          <w:rFonts w:ascii="Georgia" w:hAnsi="Georgia"/>
        </w:rPr>
        <w:t>:30</w:t>
      </w:r>
      <w:proofErr w:type="gramStart"/>
      <w:r w:rsidR="00DC6513">
        <w:rPr>
          <w:rFonts w:ascii="Georgia" w:hAnsi="Georgia"/>
        </w:rPr>
        <w:t xml:space="preserve">pm </w:t>
      </w:r>
      <w:r w:rsidR="00A0506C">
        <w:rPr>
          <w:rFonts w:ascii="Georgia" w:hAnsi="Georgia"/>
        </w:rPr>
        <w:t xml:space="preserve"> (</w:t>
      </w:r>
      <w:proofErr w:type="gramEnd"/>
      <w:r w:rsidR="00A0506C">
        <w:rPr>
          <w:rFonts w:ascii="Georgia" w:hAnsi="Georgia"/>
        </w:rPr>
        <w:t>rescheduled from Nov. 13 due to a scheduling conflict)</w:t>
      </w:r>
      <w:r w:rsidR="00C37978">
        <w:rPr>
          <w:rFonts w:ascii="Georgia" w:hAnsi="Georgia"/>
        </w:rPr>
        <w:t>.</w:t>
      </w:r>
    </w:p>
    <w:p w14:paraId="7D6BE485" w14:textId="77777777" w:rsidR="00C37978" w:rsidRDefault="00C37978">
      <w:pPr>
        <w:rPr>
          <w:rFonts w:ascii="Georgia" w:hAnsi="Georgia"/>
        </w:rPr>
      </w:pPr>
    </w:p>
    <w:p w14:paraId="13D77846" w14:textId="0B92D3C4" w:rsidR="00C37978" w:rsidRDefault="00C37978">
      <w:pPr>
        <w:rPr>
          <w:rFonts w:ascii="Georgia" w:hAnsi="Georgia"/>
        </w:rPr>
      </w:pPr>
      <w:r>
        <w:rPr>
          <w:rFonts w:ascii="Georgia" w:hAnsi="Georgia"/>
        </w:rPr>
        <w:t>7.  The meeting was adjourned at 4:55 PM.</w:t>
      </w:r>
    </w:p>
    <w:sectPr w:rsidR="00C37978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EA"/>
    <w:rsid w:val="000F5224"/>
    <w:rsid w:val="001002EA"/>
    <w:rsid w:val="0010304F"/>
    <w:rsid w:val="00103FBB"/>
    <w:rsid w:val="001F2F1C"/>
    <w:rsid w:val="00241D7A"/>
    <w:rsid w:val="0024407D"/>
    <w:rsid w:val="002A2128"/>
    <w:rsid w:val="002A3F85"/>
    <w:rsid w:val="0046109F"/>
    <w:rsid w:val="0053328D"/>
    <w:rsid w:val="005665E2"/>
    <w:rsid w:val="005E12E6"/>
    <w:rsid w:val="00620093"/>
    <w:rsid w:val="006370A0"/>
    <w:rsid w:val="00653373"/>
    <w:rsid w:val="006C1DE7"/>
    <w:rsid w:val="00701FCC"/>
    <w:rsid w:val="00764293"/>
    <w:rsid w:val="008245B2"/>
    <w:rsid w:val="008A4327"/>
    <w:rsid w:val="008A620D"/>
    <w:rsid w:val="008C0BDF"/>
    <w:rsid w:val="00904644"/>
    <w:rsid w:val="00922EE9"/>
    <w:rsid w:val="00A0506C"/>
    <w:rsid w:val="00A302B7"/>
    <w:rsid w:val="00A53A18"/>
    <w:rsid w:val="00A71A25"/>
    <w:rsid w:val="00AD0C2C"/>
    <w:rsid w:val="00AE52E9"/>
    <w:rsid w:val="00B02DB2"/>
    <w:rsid w:val="00B25470"/>
    <w:rsid w:val="00B343F9"/>
    <w:rsid w:val="00B6196B"/>
    <w:rsid w:val="00B80074"/>
    <w:rsid w:val="00BD6C84"/>
    <w:rsid w:val="00C37978"/>
    <w:rsid w:val="00C41097"/>
    <w:rsid w:val="00D140EA"/>
    <w:rsid w:val="00D50602"/>
    <w:rsid w:val="00D65A2E"/>
    <w:rsid w:val="00D80F5C"/>
    <w:rsid w:val="00DC6513"/>
    <w:rsid w:val="00ED3A1D"/>
    <w:rsid w:val="00EE6301"/>
    <w:rsid w:val="00F32385"/>
    <w:rsid w:val="00F64FE9"/>
    <w:rsid w:val="00F76D36"/>
    <w:rsid w:val="00F86A8A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23E0"/>
  <w15:docId w15:val="{CA841575-8042-48FC-8EA5-CBE6271D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Lynn Hickey</dc:creator>
  <cp:keywords/>
  <dc:description/>
  <cp:lastModifiedBy>Mary Lynn Hickey</cp:lastModifiedBy>
  <cp:revision>5</cp:revision>
  <cp:lastPrinted>2023-11-14T16:13:00Z</cp:lastPrinted>
  <dcterms:created xsi:type="dcterms:W3CDTF">2023-11-14T14:11:00Z</dcterms:created>
  <dcterms:modified xsi:type="dcterms:W3CDTF">2023-11-14T16:17:00Z</dcterms:modified>
  <dc:language>en-US</dc:language>
</cp:coreProperties>
</file>